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1082C" w14:textId="77777777" w:rsidR="00761785" w:rsidRDefault="009B034F">
      <w:pPr>
        <w:rPr>
          <w:rFonts w:ascii="Helvetica" w:hAnsi="Helvetica"/>
          <w:sz w:val="40"/>
          <w:szCs w:val="32"/>
        </w:rPr>
      </w:pPr>
      <w:r w:rsidRPr="009B034F">
        <w:rPr>
          <w:rFonts w:ascii="Helvetica" w:hAnsi="Helvetica"/>
          <w:sz w:val="40"/>
          <w:szCs w:val="32"/>
        </w:rPr>
        <w:t xml:space="preserve">Qu'arrive-t-il à notre plage ? </w:t>
      </w:r>
    </w:p>
    <w:p w14:paraId="38035EFF" w14:textId="77777777" w:rsidR="009B034F" w:rsidRDefault="009B034F">
      <w:pPr>
        <w:rPr>
          <w:rFonts w:ascii="Helvetica" w:hAnsi="Helvetica"/>
        </w:rPr>
      </w:pPr>
    </w:p>
    <w:p w14:paraId="74601C66" w14:textId="77777777" w:rsidR="009B034F" w:rsidRPr="009B034F" w:rsidRDefault="009B034F">
      <w:pPr>
        <w:rPr>
          <w:rFonts w:ascii="Helvetica" w:hAnsi="Helvetica"/>
          <w:u w:val="single"/>
        </w:rPr>
      </w:pPr>
      <w:r w:rsidRPr="009B034F">
        <w:rPr>
          <w:rFonts w:ascii="Helvetica" w:hAnsi="Helvetica"/>
          <w:u w:val="single"/>
        </w:rPr>
        <w:t>Objectifs du cycle</w:t>
      </w:r>
    </w:p>
    <w:p w14:paraId="262E6500" w14:textId="77777777" w:rsidR="009B034F" w:rsidRDefault="009B034F" w:rsidP="009B034F">
      <w:pPr>
        <w:spacing w:line="360" w:lineRule="auto"/>
        <w:jc w:val="both"/>
        <w:rPr>
          <w:rFonts w:ascii="Helvetica" w:hAnsi="Helvetica"/>
        </w:rPr>
      </w:pPr>
      <w:r>
        <w:rPr>
          <w:rFonts w:ascii="Helvetica" w:hAnsi="Helvetica"/>
        </w:rPr>
        <w:t xml:space="preserve">Avec ce cycle de conférences, il s'agit de fournir au public quelques outils de réflexion pour comprendre l'aspect changeant de nos plages médocaines. </w:t>
      </w:r>
    </w:p>
    <w:p w14:paraId="5CE572DC" w14:textId="3A62FCF7" w:rsidR="009B034F" w:rsidRDefault="009B034F" w:rsidP="009B034F">
      <w:pPr>
        <w:spacing w:line="360" w:lineRule="auto"/>
        <w:jc w:val="both"/>
        <w:rPr>
          <w:rFonts w:ascii="Helvetica" w:hAnsi="Helvetica"/>
        </w:rPr>
      </w:pPr>
      <w:r>
        <w:rPr>
          <w:rFonts w:ascii="Helvetica" w:hAnsi="Helvetica"/>
        </w:rPr>
        <w:t>Les tempêtes successives de l'hiver 2013-2014 ont montré la vulnérabilité du littoral aquitain, en p</w:t>
      </w:r>
      <w:r w:rsidR="00324E4A">
        <w:rPr>
          <w:rFonts w:ascii="Helvetica" w:hAnsi="Helvetica"/>
        </w:rPr>
        <w:t xml:space="preserve">articulier dans sa partie nord </w:t>
      </w:r>
      <w:r>
        <w:rPr>
          <w:rFonts w:ascii="Helvetica" w:hAnsi="Helvetica"/>
        </w:rPr>
        <w:t>en</w:t>
      </w:r>
      <w:r w:rsidR="00190D61">
        <w:rPr>
          <w:rFonts w:ascii="Helvetica" w:hAnsi="Helvetica"/>
        </w:rPr>
        <w:t xml:space="preserve"> allant vers La Pointe de Grave</w:t>
      </w:r>
      <w:r>
        <w:rPr>
          <w:rFonts w:ascii="Helvetica" w:hAnsi="Helvetica"/>
        </w:rPr>
        <w:t xml:space="preserve">. </w:t>
      </w:r>
    </w:p>
    <w:p w14:paraId="69745529" w14:textId="77777777" w:rsidR="00324E4A" w:rsidRDefault="00324E4A" w:rsidP="00324E4A">
      <w:pPr>
        <w:keepNext/>
        <w:spacing w:line="360" w:lineRule="auto"/>
        <w:jc w:val="both"/>
      </w:pPr>
      <w:r w:rsidRPr="00324E4A">
        <w:rPr>
          <w:rFonts w:ascii="Helvetica" w:hAnsi="Helvetica"/>
          <w:noProof/>
          <w:lang w:eastAsia="fr-FR"/>
        </w:rPr>
        <w:drawing>
          <wp:inline distT="0" distB="0" distL="0" distR="0" wp14:anchorId="636A8B66" wp14:editId="0972A57E">
            <wp:extent cx="5257800" cy="3949700"/>
            <wp:effectExtent l="0" t="0" r="0" b="12700"/>
            <wp:docPr id="4" name="Picture 4" descr="Macintosh HD:Users:phytomophotymophotomy:Documents:Projets:Thèse:Appels à contribution:2017:04 - Avril 2017:PP 16:_UYO2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hytomophotymophotomy:Documents:Projets:Thèse:Appels à contribution:2017:04 - Avril 2017:PP 16:_UYO20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3949700"/>
                    </a:xfrm>
                    <a:prstGeom prst="rect">
                      <a:avLst/>
                    </a:prstGeom>
                    <a:noFill/>
                    <a:ln>
                      <a:noFill/>
                    </a:ln>
                  </pic:spPr>
                </pic:pic>
              </a:graphicData>
            </a:graphic>
          </wp:inline>
        </w:drawing>
      </w:r>
    </w:p>
    <w:p w14:paraId="2EF3EDAC" w14:textId="77777777" w:rsidR="00324E4A" w:rsidRPr="00324E4A" w:rsidRDefault="00324E4A" w:rsidP="00324E4A">
      <w:pPr>
        <w:pStyle w:val="Lgende"/>
        <w:spacing w:after="480"/>
        <w:jc w:val="both"/>
        <w:rPr>
          <w:rFonts w:ascii="Helvetica" w:hAnsi="Helvetica"/>
          <w:b w:val="0"/>
          <w:color w:val="auto"/>
        </w:rPr>
      </w:pPr>
      <w:r w:rsidRPr="00324E4A">
        <w:rPr>
          <w:rFonts w:ascii="Helvetica" w:hAnsi="Helvetica"/>
          <w:b w:val="0"/>
          <w:color w:val="auto"/>
        </w:rPr>
        <w:t xml:space="preserve">Figure </w:t>
      </w:r>
      <w:r w:rsidRPr="00324E4A">
        <w:rPr>
          <w:rFonts w:ascii="Helvetica" w:hAnsi="Helvetica"/>
          <w:b w:val="0"/>
          <w:color w:val="auto"/>
        </w:rPr>
        <w:fldChar w:fldCharType="begin"/>
      </w:r>
      <w:r w:rsidRPr="00324E4A">
        <w:rPr>
          <w:rFonts w:ascii="Helvetica" w:hAnsi="Helvetica"/>
          <w:b w:val="0"/>
          <w:color w:val="auto"/>
        </w:rPr>
        <w:instrText xml:space="preserve"> SEQ Figure \* ARABIC </w:instrText>
      </w:r>
      <w:r w:rsidRPr="00324E4A">
        <w:rPr>
          <w:rFonts w:ascii="Helvetica" w:hAnsi="Helvetica"/>
          <w:b w:val="0"/>
          <w:color w:val="auto"/>
        </w:rPr>
        <w:fldChar w:fldCharType="separate"/>
      </w:r>
      <w:r>
        <w:rPr>
          <w:rFonts w:ascii="Helvetica" w:hAnsi="Helvetica"/>
          <w:b w:val="0"/>
          <w:noProof/>
          <w:color w:val="auto"/>
        </w:rPr>
        <w:t>1</w:t>
      </w:r>
      <w:r w:rsidRPr="00324E4A">
        <w:rPr>
          <w:rFonts w:ascii="Helvetica" w:hAnsi="Helvetica"/>
          <w:b w:val="0"/>
          <w:color w:val="auto"/>
        </w:rPr>
        <w:fldChar w:fldCharType="end"/>
      </w:r>
      <w:r w:rsidRPr="00324E4A">
        <w:rPr>
          <w:rFonts w:ascii="Helvetica" w:hAnsi="Helvetica"/>
          <w:b w:val="0"/>
          <w:color w:val="auto"/>
        </w:rPr>
        <w:t>.</w:t>
      </w:r>
      <w:r>
        <w:rPr>
          <w:rFonts w:ascii="Helvetica" w:hAnsi="Helvetica"/>
          <w:b w:val="0"/>
          <w:color w:val="auto"/>
        </w:rPr>
        <w:t xml:space="preserve"> Opérations de profilage de la plage sud,</w:t>
      </w:r>
      <w:r w:rsidRPr="00324E4A">
        <w:rPr>
          <w:rFonts w:ascii="Helvetica" w:hAnsi="Helvetica"/>
          <w:b w:val="0"/>
          <w:color w:val="auto"/>
        </w:rPr>
        <w:t xml:space="preserve"> Montalivet-les-bains, juin 2016.</w:t>
      </w:r>
      <w:r>
        <w:rPr>
          <w:rFonts w:ascii="Helvetica" w:hAnsi="Helvetica"/>
          <w:b w:val="0"/>
          <w:color w:val="auto"/>
        </w:rPr>
        <w:t xml:space="preserve"> Photo : Yogan Muller.</w:t>
      </w:r>
    </w:p>
    <w:p w14:paraId="5EF1A8EA" w14:textId="1AC94848" w:rsidR="00324E4A" w:rsidRDefault="009B034F" w:rsidP="009B034F">
      <w:pPr>
        <w:spacing w:line="360" w:lineRule="auto"/>
        <w:jc w:val="both"/>
        <w:rPr>
          <w:rFonts w:ascii="Helvetica" w:hAnsi="Helvetica"/>
        </w:rPr>
      </w:pPr>
      <w:r>
        <w:rPr>
          <w:rFonts w:ascii="Helvetica" w:hAnsi="Helvetica"/>
        </w:rPr>
        <w:t>Si certaine</w:t>
      </w:r>
      <w:r w:rsidR="008F507B">
        <w:rPr>
          <w:rFonts w:ascii="Helvetica" w:hAnsi="Helvetica"/>
        </w:rPr>
        <w:t>s municipalités ont investi</w:t>
      </w:r>
      <w:bookmarkStart w:id="0" w:name="_GoBack"/>
      <w:bookmarkEnd w:id="0"/>
      <w:r w:rsidR="00324E4A">
        <w:rPr>
          <w:rFonts w:ascii="Helvetica" w:hAnsi="Helvetica"/>
        </w:rPr>
        <w:t xml:space="preserve"> de</w:t>
      </w:r>
      <w:r>
        <w:rPr>
          <w:rFonts w:ascii="Helvetica" w:hAnsi="Helvetica"/>
        </w:rPr>
        <w:t xml:space="preserve"> lourds moyens dans les opérations de profilage de la plage, </w:t>
      </w:r>
      <w:r w:rsidR="00324E4A">
        <w:rPr>
          <w:rFonts w:ascii="Helvetica" w:hAnsi="Helvetica"/>
        </w:rPr>
        <w:t>une logistique</w:t>
      </w:r>
      <w:r>
        <w:rPr>
          <w:rFonts w:ascii="Helvetica" w:hAnsi="Helvetica"/>
        </w:rPr>
        <w:t xml:space="preserve"> dont on peut douter de la pérennité, d'autres localités ont choisi de la laisser sauvage. Là, affleurent </w:t>
      </w:r>
      <w:r w:rsidR="00324E4A">
        <w:rPr>
          <w:rFonts w:ascii="Helvetica" w:hAnsi="Helvetica"/>
        </w:rPr>
        <w:t>les sources d'eau ferrugineuse</w:t>
      </w:r>
      <w:r>
        <w:rPr>
          <w:rFonts w:ascii="Helvetica" w:hAnsi="Helvetica"/>
        </w:rPr>
        <w:t xml:space="preserve"> et les sous-bassements géologiques des dunes. </w:t>
      </w:r>
    </w:p>
    <w:p w14:paraId="77E9F325" w14:textId="77777777" w:rsidR="00324E4A" w:rsidRDefault="00324E4A" w:rsidP="00324E4A">
      <w:pPr>
        <w:keepNext/>
        <w:spacing w:line="360" w:lineRule="auto"/>
        <w:jc w:val="both"/>
      </w:pPr>
      <w:r w:rsidRPr="00324E4A">
        <w:rPr>
          <w:rFonts w:ascii="Helvetica" w:hAnsi="Helvetica"/>
          <w:noProof/>
          <w:lang w:eastAsia="fr-FR"/>
        </w:rPr>
        <w:lastRenderedPageBreak/>
        <w:drawing>
          <wp:inline distT="0" distB="0" distL="0" distR="0" wp14:anchorId="0E4399A9" wp14:editId="526A956D">
            <wp:extent cx="5257800" cy="3949700"/>
            <wp:effectExtent l="0" t="0" r="0" b="12700"/>
            <wp:docPr id="3" name="Picture 3" descr="Macintosh HD:Users:phytomophotymophotomy:Documents:Projets:Thèse:Appels à contribution:2017:04 - Avril 2017:PP 16:_UYO1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hytomophotymophotomy:Documents:Projets:Thèse:Appels à contribution:2017:04 - Avril 2017:PP 16:_UYO18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949700"/>
                    </a:xfrm>
                    <a:prstGeom prst="rect">
                      <a:avLst/>
                    </a:prstGeom>
                    <a:noFill/>
                    <a:ln>
                      <a:noFill/>
                    </a:ln>
                  </pic:spPr>
                </pic:pic>
              </a:graphicData>
            </a:graphic>
          </wp:inline>
        </w:drawing>
      </w:r>
    </w:p>
    <w:p w14:paraId="6521BFFC" w14:textId="77777777" w:rsidR="00324E4A" w:rsidRPr="00324E4A" w:rsidRDefault="00324E4A" w:rsidP="00324E4A">
      <w:pPr>
        <w:pStyle w:val="Lgende"/>
        <w:spacing w:after="480"/>
        <w:jc w:val="both"/>
        <w:rPr>
          <w:rFonts w:ascii="Helvetica" w:hAnsi="Helvetica"/>
          <w:b w:val="0"/>
          <w:color w:val="auto"/>
        </w:rPr>
      </w:pPr>
      <w:r w:rsidRPr="00324E4A">
        <w:rPr>
          <w:rFonts w:ascii="Helvetica" w:hAnsi="Helvetica"/>
          <w:b w:val="0"/>
          <w:color w:val="auto"/>
        </w:rPr>
        <w:t xml:space="preserve">Figure </w:t>
      </w:r>
      <w:r w:rsidRPr="00324E4A">
        <w:rPr>
          <w:rFonts w:ascii="Helvetica" w:hAnsi="Helvetica"/>
          <w:b w:val="0"/>
          <w:color w:val="auto"/>
        </w:rPr>
        <w:fldChar w:fldCharType="begin"/>
      </w:r>
      <w:r w:rsidRPr="00324E4A">
        <w:rPr>
          <w:rFonts w:ascii="Helvetica" w:hAnsi="Helvetica"/>
          <w:b w:val="0"/>
          <w:color w:val="auto"/>
        </w:rPr>
        <w:instrText xml:space="preserve"> SEQ Figure \* ARABIC </w:instrText>
      </w:r>
      <w:r w:rsidRPr="00324E4A">
        <w:rPr>
          <w:rFonts w:ascii="Helvetica" w:hAnsi="Helvetica"/>
          <w:b w:val="0"/>
          <w:color w:val="auto"/>
        </w:rPr>
        <w:fldChar w:fldCharType="separate"/>
      </w:r>
      <w:r w:rsidRPr="00324E4A">
        <w:rPr>
          <w:rFonts w:ascii="Helvetica" w:hAnsi="Helvetica"/>
          <w:b w:val="0"/>
          <w:noProof/>
          <w:color w:val="auto"/>
        </w:rPr>
        <w:t>2</w:t>
      </w:r>
      <w:r w:rsidRPr="00324E4A">
        <w:rPr>
          <w:rFonts w:ascii="Helvetica" w:hAnsi="Helvetica"/>
          <w:b w:val="0"/>
          <w:color w:val="auto"/>
        </w:rPr>
        <w:fldChar w:fldCharType="end"/>
      </w:r>
      <w:r w:rsidRPr="00324E4A">
        <w:rPr>
          <w:rFonts w:ascii="Helvetica" w:hAnsi="Helvetica"/>
          <w:b w:val="0"/>
          <w:color w:val="auto"/>
        </w:rPr>
        <w:t>. Entre la plage sud de Montalivet-les-bains et la plage du CHM, juin 2016.</w:t>
      </w:r>
      <w:r>
        <w:rPr>
          <w:rFonts w:ascii="Helvetica" w:hAnsi="Helvetica"/>
          <w:b w:val="0"/>
          <w:color w:val="auto"/>
        </w:rPr>
        <w:t xml:space="preserve"> Photo : Yogan Muller.</w:t>
      </w:r>
    </w:p>
    <w:p w14:paraId="5ACF15F7" w14:textId="77777777" w:rsidR="009B034F" w:rsidRDefault="009B034F" w:rsidP="009B034F">
      <w:pPr>
        <w:spacing w:line="360" w:lineRule="auto"/>
        <w:jc w:val="both"/>
        <w:rPr>
          <w:rFonts w:ascii="Helvetica" w:hAnsi="Helvetica"/>
        </w:rPr>
      </w:pPr>
      <w:r>
        <w:rPr>
          <w:rFonts w:ascii="Helvetica" w:hAnsi="Helvetica"/>
        </w:rPr>
        <w:t xml:space="preserve">Assurément, cette plage ressemble à tout sauf à celle de la carte postale. Mais, justement, sait-on parler de la plage telle qu'elle est </w:t>
      </w:r>
      <w:r w:rsidR="00324E4A">
        <w:rPr>
          <w:rFonts w:ascii="Helvetica" w:hAnsi="Helvetica"/>
        </w:rPr>
        <w:t xml:space="preserve">(en train de devenir) </w:t>
      </w:r>
      <w:r>
        <w:rPr>
          <w:rFonts w:ascii="Helvetica" w:hAnsi="Helvetica"/>
        </w:rPr>
        <w:t>et non pas comme l'image la façonne ? Car quand nous faisons face à des falaises</w:t>
      </w:r>
      <w:r w:rsidR="00187620">
        <w:rPr>
          <w:rFonts w:ascii="Helvetica" w:hAnsi="Helvetica"/>
        </w:rPr>
        <w:t xml:space="preserve"> dunaires et à l'épanchement de</w:t>
      </w:r>
      <w:r>
        <w:rPr>
          <w:rFonts w:ascii="Helvetica" w:hAnsi="Helvetica"/>
        </w:rPr>
        <w:t xml:space="preserve"> sources ferrugineuses, n'avons-no</w:t>
      </w:r>
      <w:r w:rsidR="00324E4A">
        <w:rPr>
          <w:rFonts w:ascii="Helvetica" w:hAnsi="Helvetica"/>
        </w:rPr>
        <w:t>us pas là une matérialisation de ce qu'on appelle « l'aléa</w:t>
      </w:r>
      <w:r>
        <w:rPr>
          <w:rFonts w:ascii="Helvetica" w:hAnsi="Helvetica"/>
        </w:rPr>
        <w:t xml:space="preserve"> recul du trait de côte</w:t>
      </w:r>
      <w:r w:rsidR="00324E4A">
        <w:rPr>
          <w:rFonts w:ascii="Helvetica" w:hAnsi="Helvetica"/>
        </w:rPr>
        <w:t xml:space="preserve"> »</w:t>
      </w:r>
      <w:r>
        <w:rPr>
          <w:rFonts w:ascii="Helvetica" w:hAnsi="Helvetica"/>
        </w:rPr>
        <w:t xml:space="preserve"> ? </w:t>
      </w:r>
      <w:r w:rsidR="00324E4A">
        <w:rPr>
          <w:rFonts w:ascii="Helvetica" w:hAnsi="Helvetica"/>
        </w:rPr>
        <w:t xml:space="preserve">Et comme celui-ci va </w:t>
      </w:r>
      <w:r w:rsidR="00187620">
        <w:rPr>
          <w:rFonts w:ascii="Helvetica" w:hAnsi="Helvetica"/>
        </w:rPr>
        <w:t>aller en s'accélérant</w:t>
      </w:r>
      <w:r w:rsidR="00324E4A">
        <w:rPr>
          <w:rFonts w:ascii="Helvetica" w:hAnsi="Helvetica"/>
        </w:rPr>
        <w:t xml:space="preserve">, </w:t>
      </w:r>
      <w:r w:rsidR="00E76AEC">
        <w:rPr>
          <w:rFonts w:ascii="Helvetica" w:hAnsi="Helvetica"/>
        </w:rPr>
        <w:t xml:space="preserve">n'est-ce </w:t>
      </w:r>
      <w:r w:rsidR="00324E4A">
        <w:rPr>
          <w:rFonts w:ascii="Helvetica" w:hAnsi="Helvetica"/>
        </w:rPr>
        <w:t>pas là l'occasion de réfléchir aux</w:t>
      </w:r>
      <w:r>
        <w:rPr>
          <w:rFonts w:ascii="Helvetica" w:hAnsi="Helvetica"/>
        </w:rPr>
        <w:t xml:space="preserve"> </w:t>
      </w:r>
      <w:r w:rsidR="00324E4A">
        <w:rPr>
          <w:rFonts w:ascii="Helvetica" w:hAnsi="Helvetica"/>
        </w:rPr>
        <w:t>mutations</w:t>
      </w:r>
      <w:r>
        <w:rPr>
          <w:rFonts w:ascii="Helvetica" w:hAnsi="Helvetica"/>
        </w:rPr>
        <w:t xml:space="preserve"> </w:t>
      </w:r>
      <w:r w:rsidR="00324E4A">
        <w:rPr>
          <w:rFonts w:ascii="Helvetica" w:hAnsi="Helvetica"/>
        </w:rPr>
        <w:t xml:space="preserve">écologiques ? Elles qui, d'ores-et-déjà, </w:t>
      </w:r>
      <w:r w:rsidR="00E76AEC">
        <w:rPr>
          <w:rFonts w:ascii="Helvetica" w:hAnsi="Helvetica"/>
        </w:rPr>
        <w:t>affectent</w:t>
      </w:r>
      <w:r w:rsidR="00324E4A">
        <w:rPr>
          <w:rFonts w:ascii="Helvetica" w:hAnsi="Helvetica"/>
        </w:rPr>
        <w:t xml:space="preserve"> silencieusement la structure et l'apparence de nos territoires ?</w:t>
      </w:r>
    </w:p>
    <w:p w14:paraId="558A8264" w14:textId="77777777" w:rsidR="00187620" w:rsidRDefault="00187620" w:rsidP="00187620">
      <w:pPr>
        <w:spacing w:line="360" w:lineRule="auto"/>
        <w:jc w:val="both"/>
        <w:rPr>
          <w:rFonts w:ascii="Helvetica" w:hAnsi="Helvetica"/>
        </w:rPr>
      </w:pPr>
      <w:r>
        <w:rPr>
          <w:rFonts w:ascii="Helvetica" w:hAnsi="Helvetica"/>
        </w:rPr>
        <w:t>Nous tenterons d'apport</w:t>
      </w:r>
      <w:r w:rsidR="00E76AEC">
        <w:rPr>
          <w:rFonts w:ascii="Helvetica" w:hAnsi="Helvetica"/>
        </w:rPr>
        <w:t>er des réponses à ces questions</w:t>
      </w:r>
      <w:r>
        <w:rPr>
          <w:rFonts w:ascii="Helvetica" w:hAnsi="Helvetica"/>
        </w:rPr>
        <w:t xml:space="preserve"> au cours des trois séances du cycle. Pour cela, nous croiserons les approches de spécialistes et de coutumiers de ces espaces littoraux, </w:t>
      </w:r>
      <w:r w:rsidR="00342A86">
        <w:rPr>
          <w:rFonts w:ascii="Helvetica" w:hAnsi="Helvetica"/>
        </w:rPr>
        <w:t>aux</w:t>
      </w:r>
      <w:r>
        <w:rPr>
          <w:rFonts w:ascii="Helvetica" w:hAnsi="Helvetica"/>
        </w:rPr>
        <w:t xml:space="preserve"> avant-postes des mutations écologiques en cours. </w:t>
      </w:r>
    </w:p>
    <w:p w14:paraId="3DB9121E" w14:textId="77777777" w:rsidR="00324E4A" w:rsidRDefault="00324E4A">
      <w:pPr>
        <w:rPr>
          <w:rFonts w:ascii="Helvetica" w:hAnsi="Helvetica"/>
        </w:rPr>
      </w:pPr>
    </w:p>
    <w:p w14:paraId="7FF8CFED" w14:textId="77777777" w:rsidR="00324E4A" w:rsidRDefault="00324E4A">
      <w:pPr>
        <w:rPr>
          <w:rFonts w:ascii="Helvetica" w:hAnsi="Helvetica"/>
        </w:rPr>
      </w:pPr>
    </w:p>
    <w:p w14:paraId="074DBECC" w14:textId="77777777" w:rsidR="009B034F" w:rsidRDefault="009B034F" w:rsidP="00187620">
      <w:pPr>
        <w:jc w:val="both"/>
        <w:rPr>
          <w:rFonts w:ascii="Helvetica" w:hAnsi="Helvetica"/>
          <w:u w:val="single"/>
        </w:rPr>
      </w:pPr>
      <w:r w:rsidRPr="009B034F">
        <w:rPr>
          <w:rFonts w:ascii="Helvetica" w:hAnsi="Helvetica"/>
          <w:u w:val="single"/>
        </w:rPr>
        <w:lastRenderedPageBreak/>
        <w:t>Séances</w:t>
      </w:r>
    </w:p>
    <w:p w14:paraId="4AAE02E5" w14:textId="3D18DC81" w:rsidR="003D0EF3" w:rsidRDefault="00187620" w:rsidP="003D0EF3">
      <w:pPr>
        <w:pStyle w:val="Paragraphedeliste"/>
        <w:numPr>
          <w:ilvl w:val="0"/>
          <w:numId w:val="1"/>
        </w:numPr>
        <w:spacing w:line="360" w:lineRule="auto"/>
        <w:ind w:left="340"/>
        <w:jc w:val="both"/>
        <w:rPr>
          <w:rFonts w:ascii="Helvetica" w:hAnsi="Helvetica"/>
        </w:rPr>
      </w:pPr>
      <w:r w:rsidRPr="00342A86">
        <w:rPr>
          <w:rFonts w:ascii="Helvetica" w:hAnsi="Helvetica"/>
        </w:rPr>
        <w:t>Mercredi 2</w:t>
      </w:r>
      <w:r w:rsidR="003D0EF3">
        <w:rPr>
          <w:rFonts w:ascii="Helvetica" w:hAnsi="Helvetica"/>
        </w:rPr>
        <w:t>6</w:t>
      </w:r>
      <w:r w:rsidRPr="00342A86">
        <w:rPr>
          <w:rFonts w:ascii="Helvetica" w:hAnsi="Helvetica"/>
        </w:rPr>
        <w:t xml:space="preserve"> </w:t>
      </w:r>
      <w:r w:rsidR="003D0EF3">
        <w:rPr>
          <w:rFonts w:ascii="Helvetica" w:hAnsi="Helvetica"/>
        </w:rPr>
        <w:t>juillet</w:t>
      </w:r>
      <w:r w:rsidRPr="00342A86">
        <w:rPr>
          <w:rFonts w:ascii="Helvetica" w:hAnsi="Helvetica"/>
        </w:rPr>
        <w:t xml:space="preserve"> : </w:t>
      </w:r>
      <w:r w:rsidR="00857BB2">
        <w:rPr>
          <w:rFonts w:ascii="Helvetica" w:hAnsi="Helvetica"/>
        </w:rPr>
        <w:t>avec Nicol</w:t>
      </w:r>
      <w:r w:rsidR="003D0EF3">
        <w:rPr>
          <w:rFonts w:ascii="Helvetica" w:hAnsi="Helvetica"/>
        </w:rPr>
        <w:t>as Widemann</w:t>
      </w:r>
      <w:r w:rsidR="003D0EF3">
        <w:rPr>
          <w:rStyle w:val="Marquenotebasdepage"/>
          <w:rFonts w:ascii="Helvetica" w:hAnsi="Helvetica"/>
        </w:rPr>
        <w:footnoteReference w:id="1"/>
      </w:r>
      <w:r w:rsidR="003D0EF3">
        <w:rPr>
          <w:rFonts w:ascii="Helvetica" w:hAnsi="Helvetica"/>
        </w:rPr>
        <w:t xml:space="preserve">, </w:t>
      </w:r>
      <w:r w:rsidR="003D0EF3" w:rsidRPr="003D0EF3">
        <w:rPr>
          <w:rFonts w:ascii="Helvetica" w:hAnsi="Helvetica"/>
        </w:rPr>
        <w:t>responsable des Initiatives Océanes à la Surfrider Foundation Europe, antenne de la Gironde. Il interviendra sur la préservation de l’environnement dans un contexte de recul du trait de côte.</w:t>
      </w:r>
    </w:p>
    <w:p w14:paraId="3DC760AA" w14:textId="10B1EED9" w:rsidR="00342A86" w:rsidRPr="003D0EF3" w:rsidRDefault="00187620" w:rsidP="003D0EF3">
      <w:pPr>
        <w:pStyle w:val="Paragraphedeliste"/>
        <w:numPr>
          <w:ilvl w:val="0"/>
          <w:numId w:val="1"/>
        </w:numPr>
        <w:spacing w:line="360" w:lineRule="auto"/>
        <w:ind w:left="340"/>
        <w:jc w:val="both"/>
        <w:rPr>
          <w:rFonts w:ascii="Helvetica" w:hAnsi="Helvetica"/>
        </w:rPr>
      </w:pPr>
      <w:r w:rsidRPr="003D0EF3">
        <w:rPr>
          <w:rFonts w:ascii="Helvetica" w:hAnsi="Helvetica"/>
        </w:rPr>
        <w:t xml:space="preserve">Mercredi 9 août : </w:t>
      </w:r>
      <w:r w:rsidR="003D0EF3" w:rsidRPr="003D0EF3">
        <w:rPr>
          <w:rFonts w:ascii="Helvetica" w:hAnsi="Helvetica"/>
        </w:rPr>
        <w:t>Yogan Muller, doctorant ENSAV La Cambre et Université libre de Bruxelles. Il fera état d’une recherche sur la Forêt domaniale du Flamand et  les enjeux esthétiques des opérations de profilage de la plage.</w:t>
      </w:r>
    </w:p>
    <w:p w14:paraId="24D42D4E" w14:textId="77777777" w:rsidR="00342A86" w:rsidRDefault="00342A86" w:rsidP="00342A86">
      <w:pPr>
        <w:spacing w:line="360" w:lineRule="auto"/>
        <w:ind w:left="-20"/>
        <w:jc w:val="both"/>
        <w:rPr>
          <w:rFonts w:ascii="Helvetica" w:hAnsi="Helvetica"/>
          <w:u w:val="single"/>
        </w:rPr>
      </w:pPr>
      <w:r w:rsidRPr="00342A86">
        <w:rPr>
          <w:rFonts w:ascii="Helvetica" w:hAnsi="Helvetica"/>
          <w:u w:val="single"/>
        </w:rPr>
        <w:t>Organisation</w:t>
      </w:r>
    </w:p>
    <w:p w14:paraId="7ADAD11D" w14:textId="1E04B792" w:rsidR="00342A86" w:rsidRPr="00342A86" w:rsidRDefault="00342A86" w:rsidP="00342A86">
      <w:pPr>
        <w:spacing w:line="360" w:lineRule="auto"/>
        <w:ind w:left="-20"/>
        <w:jc w:val="both"/>
        <w:rPr>
          <w:rFonts w:ascii="Helvetica" w:hAnsi="Helvetica"/>
        </w:rPr>
      </w:pPr>
      <w:r w:rsidRPr="00342A86">
        <w:rPr>
          <w:rFonts w:ascii="Helvetica" w:hAnsi="Helvetica"/>
        </w:rPr>
        <w:t>Le cycle de conférences se tiendra dans la salle Marc-Alain Descamps</w:t>
      </w:r>
      <w:r>
        <w:rPr>
          <w:rFonts w:ascii="Helvetica" w:hAnsi="Helvetica"/>
        </w:rPr>
        <w:t xml:space="preserve"> </w:t>
      </w:r>
      <w:r w:rsidR="003D0EF3">
        <w:rPr>
          <w:rFonts w:ascii="Helvetica" w:hAnsi="Helvetica"/>
        </w:rPr>
        <w:t>(Home TV) entre 21h et 22h</w:t>
      </w:r>
      <w:r>
        <w:rPr>
          <w:rFonts w:ascii="Helvetica" w:hAnsi="Helvetica"/>
        </w:rPr>
        <w:t xml:space="preserve">. </w:t>
      </w:r>
    </w:p>
    <w:p w14:paraId="37954630" w14:textId="77777777" w:rsidR="009B034F" w:rsidRDefault="009B034F">
      <w:pPr>
        <w:rPr>
          <w:rFonts w:ascii="Helvetica" w:hAnsi="Helvetica"/>
        </w:rPr>
      </w:pPr>
    </w:p>
    <w:p w14:paraId="74B274A1" w14:textId="77777777" w:rsidR="009B034F" w:rsidRDefault="009B034F">
      <w:pPr>
        <w:rPr>
          <w:rFonts w:ascii="Helvetica" w:hAnsi="Helvetica"/>
        </w:rPr>
      </w:pPr>
    </w:p>
    <w:p w14:paraId="7D31327B" w14:textId="77777777" w:rsidR="009B034F" w:rsidRPr="009B034F" w:rsidRDefault="009B034F">
      <w:pPr>
        <w:rPr>
          <w:rFonts w:ascii="Helvetica" w:hAnsi="Helvetica"/>
        </w:rPr>
      </w:pPr>
    </w:p>
    <w:sectPr w:rsidR="009B034F" w:rsidRPr="009B034F" w:rsidSect="00324E4A">
      <w:pgSz w:w="11900" w:h="16840"/>
      <w:pgMar w:top="1440" w:right="1800" w:bottom="1361"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964F5" w14:textId="77777777" w:rsidR="00190D61" w:rsidRDefault="00190D61" w:rsidP="003D0EF3">
      <w:pPr>
        <w:spacing w:after="0"/>
      </w:pPr>
      <w:r>
        <w:separator/>
      </w:r>
    </w:p>
  </w:endnote>
  <w:endnote w:type="continuationSeparator" w:id="0">
    <w:p w14:paraId="6C760B8F" w14:textId="77777777" w:rsidR="00190D61" w:rsidRDefault="00190D61" w:rsidP="003D0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39662" w14:textId="77777777" w:rsidR="00190D61" w:rsidRDefault="00190D61" w:rsidP="003D0EF3">
      <w:pPr>
        <w:spacing w:after="0"/>
      </w:pPr>
      <w:r>
        <w:separator/>
      </w:r>
    </w:p>
  </w:footnote>
  <w:footnote w:type="continuationSeparator" w:id="0">
    <w:p w14:paraId="7A4B9218" w14:textId="77777777" w:rsidR="00190D61" w:rsidRDefault="00190D61" w:rsidP="003D0EF3">
      <w:pPr>
        <w:spacing w:after="0"/>
      </w:pPr>
      <w:r>
        <w:continuationSeparator/>
      </w:r>
    </w:p>
  </w:footnote>
  <w:footnote w:id="1">
    <w:p w14:paraId="6FA14632" w14:textId="2D45870A" w:rsidR="00190D61" w:rsidRPr="003D0EF3" w:rsidRDefault="00190D61">
      <w:pPr>
        <w:pStyle w:val="Notedebasdepage"/>
        <w:rPr>
          <w:sz w:val="22"/>
          <w:szCs w:val="22"/>
          <w:lang w:val="is-IS"/>
        </w:rPr>
      </w:pPr>
      <w:r w:rsidRPr="003D0EF3">
        <w:rPr>
          <w:rStyle w:val="Marquenotebasdepage"/>
          <w:sz w:val="22"/>
          <w:szCs w:val="22"/>
        </w:rPr>
        <w:footnoteRef/>
      </w:r>
      <w:r w:rsidRPr="003D0EF3">
        <w:rPr>
          <w:sz w:val="22"/>
          <w:szCs w:val="22"/>
        </w:rPr>
        <w:t xml:space="preserve"> Il invitera Maryvonne et Jean-Claude du CSBCA pour leur expérience du nettoyage de la plage du CHM.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F5BAE"/>
    <w:multiLevelType w:val="hybridMultilevel"/>
    <w:tmpl w:val="E494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4F"/>
    <w:rsid w:val="00187620"/>
    <w:rsid w:val="00190D61"/>
    <w:rsid w:val="00324E4A"/>
    <w:rsid w:val="00342A86"/>
    <w:rsid w:val="003831D9"/>
    <w:rsid w:val="003D0EF3"/>
    <w:rsid w:val="00632380"/>
    <w:rsid w:val="00761785"/>
    <w:rsid w:val="00857BB2"/>
    <w:rsid w:val="00874027"/>
    <w:rsid w:val="008F507B"/>
    <w:rsid w:val="00937569"/>
    <w:rsid w:val="00976558"/>
    <w:rsid w:val="009B034F"/>
    <w:rsid w:val="00C41DF6"/>
    <w:rsid w:val="00E76A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55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034F"/>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034F"/>
    <w:rPr>
      <w:rFonts w:ascii="Lucida Grande" w:hAnsi="Lucida Grande" w:cs="Lucida Grande"/>
      <w:sz w:val="18"/>
      <w:szCs w:val="18"/>
      <w:lang w:val="fr-FR"/>
    </w:rPr>
  </w:style>
  <w:style w:type="paragraph" w:styleId="Lgende">
    <w:name w:val="caption"/>
    <w:basedOn w:val="Normal"/>
    <w:next w:val="Normal"/>
    <w:uiPriority w:val="35"/>
    <w:unhideWhenUsed/>
    <w:qFormat/>
    <w:rsid w:val="00324E4A"/>
    <w:rPr>
      <w:b/>
      <w:bCs/>
      <w:color w:val="4F81BD" w:themeColor="accent1"/>
      <w:sz w:val="18"/>
      <w:szCs w:val="18"/>
    </w:rPr>
  </w:style>
  <w:style w:type="paragraph" w:styleId="Paragraphedeliste">
    <w:name w:val="List Paragraph"/>
    <w:basedOn w:val="Normal"/>
    <w:uiPriority w:val="34"/>
    <w:qFormat/>
    <w:rsid w:val="00342A86"/>
    <w:pPr>
      <w:ind w:left="720"/>
      <w:contextualSpacing/>
    </w:pPr>
  </w:style>
  <w:style w:type="paragraph" w:styleId="Notedebasdepage">
    <w:name w:val="footnote text"/>
    <w:basedOn w:val="Normal"/>
    <w:link w:val="NotedebasdepageCar"/>
    <w:uiPriority w:val="99"/>
    <w:unhideWhenUsed/>
    <w:rsid w:val="003D0EF3"/>
    <w:pPr>
      <w:spacing w:after="0"/>
    </w:pPr>
  </w:style>
  <w:style w:type="character" w:customStyle="1" w:styleId="NotedebasdepageCar">
    <w:name w:val="Note de bas de page Car"/>
    <w:basedOn w:val="Policepardfaut"/>
    <w:link w:val="Notedebasdepage"/>
    <w:uiPriority w:val="99"/>
    <w:rsid w:val="003D0EF3"/>
    <w:rPr>
      <w:lang w:val="fr-FR"/>
    </w:rPr>
  </w:style>
  <w:style w:type="character" w:styleId="Marquenotebasdepage">
    <w:name w:val="footnote reference"/>
    <w:basedOn w:val="Policepardfaut"/>
    <w:uiPriority w:val="99"/>
    <w:unhideWhenUsed/>
    <w:rsid w:val="003D0EF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034F"/>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034F"/>
    <w:rPr>
      <w:rFonts w:ascii="Lucida Grande" w:hAnsi="Lucida Grande" w:cs="Lucida Grande"/>
      <w:sz w:val="18"/>
      <w:szCs w:val="18"/>
      <w:lang w:val="fr-FR"/>
    </w:rPr>
  </w:style>
  <w:style w:type="paragraph" w:styleId="Lgende">
    <w:name w:val="caption"/>
    <w:basedOn w:val="Normal"/>
    <w:next w:val="Normal"/>
    <w:uiPriority w:val="35"/>
    <w:unhideWhenUsed/>
    <w:qFormat/>
    <w:rsid w:val="00324E4A"/>
    <w:rPr>
      <w:b/>
      <w:bCs/>
      <w:color w:val="4F81BD" w:themeColor="accent1"/>
      <w:sz w:val="18"/>
      <w:szCs w:val="18"/>
    </w:rPr>
  </w:style>
  <w:style w:type="paragraph" w:styleId="Paragraphedeliste">
    <w:name w:val="List Paragraph"/>
    <w:basedOn w:val="Normal"/>
    <w:uiPriority w:val="34"/>
    <w:qFormat/>
    <w:rsid w:val="00342A86"/>
    <w:pPr>
      <w:ind w:left="720"/>
      <w:contextualSpacing/>
    </w:pPr>
  </w:style>
  <w:style w:type="paragraph" w:styleId="Notedebasdepage">
    <w:name w:val="footnote text"/>
    <w:basedOn w:val="Normal"/>
    <w:link w:val="NotedebasdepageCar"/>
    <w:uiPriority w:val="99"/>
    <w:unhideWhenUsed/>
    <w:rsid w:val="003D0EF3"/>
    <w:pPr>
      <w:spacing w:after="0"/>
    </w:pPr>
  </w:style>
  <w:style w:type="character" w:customStyle="1" w:styleId="NotedebasdepageCar">
    <w:name w:val="Note de bas de page Car"/>
    <w:basedOn w:val="Policepardfaut"/>
    <w:link w:val="Notedebasdepage"/>
    <w:uiPriority w:val="99"/>
    <w:rsid w:val="003D0EF3"/>
    <w:rPr>
      <w:lang w:val="fr-FR"/>
    </w:rPr>
  </w:style>
  <w:style w:type="character" w:styleId="Marquenotebasdepage">
    <w:name w:val="footnote reference"/>
    <w:basedOn w:val="Policepardfaut"/>
    <w:uiPriority w:val="99"/>
    <w:unhideWhenUsed/>
    <w:rsid w:val="003D0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364</Words>
  <Characters>2008</Characters>
  <Application>Microsoft Macintosh Word</Application>
  <DocSecurity>0</DocSecurity>
  <Lines>16</Lines>
  <Paragraphs>4</Paragraphs>
  <ScaleCrop>false</ScaleCrop>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Yogan Muller</dc:creator>
  <cp:keywords/>
  <dc:description/>
  <cp:lastModifiedBy>Lucile TOUSSAINT</cp:lastModifiedBy>
  <cp:revision>5</cp:revision>
  <dcterms:created xsi:type="dcterms:W3CDTF">2017-05-28T14:09:00Z</dcterms:created>
  <dcterms:modified xsi:type="dcterms:W3CDTF">2017-07-24T10:00:00Z</dcterms:modified>
</cp:coreProperties>
</file>